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ptos" w:hAnsi="Aptos"/>
          <w:b/>
          <w:color w:val="E10600"/>
          <w:sz w:val="76"/>
        </w:rPr>
        <w:t>NOT</w:t>
      </w:r>
    </w:p>
    <w:p>
      <w:pPr>
        <w:jc w:val="center"/>
      </w:pPr>
      <w:r>
        <w:rPr>
          <w:rFonts w:ascii="Georgia" w:hAnsi="Georgia"/>
          <w:color w:val="111111"/>
          <w:sz w:val="60"/>
        </w:rPr>
        <w:t>a Lost Generation</w:t>
      </w:r>
    </w:p>
    <w:p>
      <w:pPr>
        <w:jc w:val="center"/>
      </w:pPr>
      <w:r>
        <w:rPr>
          <w:rFonts w:ascii="Georgia" w:hAnsi="Georgia"/>
          <w:i/>
          <w:color w:val="5D5A55"/>
          <w:sz w:val="24"/>
        </w:rPr>
        <w:t>Stories from a Young Generation About Choosing Hope When Giving Up Would Be Easier</w:t>
      </w:r>
    </w:p>
    <w:p>
      <w:pPr>
        <w:jc w:val="center"/>
      </w:pPr>
      <w:r>
        <w:rPr>
          <w:rFonts w:ascii="Aptos" w:hAnsi="Aptos"/>
          <w:b/>
          <w:color w:val="E10600"/>
          <w:sz w:val="22"/>
        </w:rPr>
        <w:t>FULL APPLICATION PACK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94"/>
      </w:tblGrid>
      <w:tr>
        <w:tc>
          <w:tcPr>
            <w:tcW w:type="dxa" w:w="9994"/>
            <w:shd w:fill="F7F4EF"/>
            <w:tcBorders>
              <w:top w:sz="8" w:val="single" w:color="E10600"/>
              <w:left w:sz="8" w:val="single" w:color="E10600"/>
              <w:bottom w:sz="8" w:val="single" w:color="E10600"/>
              <w:right w:sz="8" w:val="single" w:color="E10600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/>
                <w:color w:val="111111"/>
                <w:sz w:val="20"/>
              </w:rPr>
              <w:t>This Application Pack contains the Story Submission Form, the Participation Agreement &amp; Story Release, and short submission instructions. Please complete the form, sign the release and send everything by email to mdg@marlowguttmann.de.</w:t>
            </w:r>
          </w:p>
        </w:tc>
      </w:tr>
    </w:tbl>
    <w:p/>
    <w:p>
      <w:pPr>
        <w:pStyle w:val="Heading1"/>
      </w:pPr>
      <w:r>
        <w:t>Short submission instructions</w:t>
      </w:r>
    </w:p>
    <w:p>
      <w:pPr>
        <w:pStyle w:val="ListBullet"/>
        <w:spacing w:after="20"/>
      </w:pPr>
      <w:r>
        <w:t>Completed Story Submission Form</w:t>
      </w:r>
    </w:p>
    <w:p>
      <w:pPr>
        <w:pStyle w:val="ListBullet"/>
        <w:spacing w:after="20"/>
      </w:pPr>
      <w:r>
        <w:t>Signed Participation Agreement &amp; Story Release</w:t>
      </w:r>
    </w:p>
    <w:p>
      <w:pPr>
        <w:pStyle w:val="ListBullet"/>
        <w:spacing w:after="20"/>
      </w:pPr>
      <w:r>
        <w:t>Short biography</w:t>
      </w:r>
    </w:p>
    <w:p>
      <w:pPr>
        <w:pStyle w:val="ListBullet"/>
        <w:spacing w:after="20"/>
      </w:pPr>
      <w:r>
        <w:t>Optional portrait photo</w:t>
      </w:r>
    </w:p>
    <w:p>
      <w:pPr>
        <w:pStyle w:val="ListBullet"/>
        <w:spacing w:after="20"/>
      </w:pPr>
      <w:r>
        <w:t>Optional links to LinkedIn, Instagram, website or project page</w:t>
      </w:r>
    </w:p>
    <w:p>
      <w:r>
        <w:t xml:space="preserve">Send everything to: </w:t>
      </w:r>
      <w:r>
        <w:rPr>
          <w:b/>
        </w:rPr>
        <w:t>mdg@marlowguttmann.de</w:t>
      </w:r>
    </w:p>
    <w:p>
      <w:r>
        <w:t xml:space="preserve">Suggested subject line: </w:t>
      </w:r>
      <w:r>
        <w:rPr>
          <w:b/>
        </w:rPr>
        <w:t>Application - NOT a Lost Generation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94"/>
      </w:tblGrid>
      <w:tr>
        <w:tc>
          <w:tcPr>
            <w:tcW w:type="dxa" w:w="9994"/>
            <w:shd w:fill="F7F4EF"/>
            <w:tcBorders>
              <w:top w:sz="8" w:val="single" w:color="E10600"/>
              <w:left w:sz="8" w:val="single" w:color="E10600"/>
              <w:bottom w:sz="8" w:val="single" w:color="E10600"/>
              <w:right w:sz="8" w:val="single" w:color="E10600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/>
                <w:color w:val="111111"/>
                <w:sz w:val="20"/>
              </w:rPr>
              <w:t>Submitting the application package does not guarantee selection or publication. It means that your story may be considered for the project.</w:t>
            </w:r>
          </w:p>
        </w:tc>
      </w:tr>
    </w:tbl>
    <w:p/>
    <w:p>
      <w:r>
        <w:br w:type="page"/>
      </w:r>
    </w:p>
    <w:p>
      <w:pPr>
        <w:pStyle w:val="Heading1"/>
      </w:pPr>
      <w:r>
        <w:t>Part 1: Story Submission Form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94"/>
      </w:tblGrid>
      <w:tr>
        <w:tc>
          <w:tcPr>
            <w:tcW w:type="dxa" w:w="9994"/>
            <w:shd w:fill="F7F4EF"/>
            <w:tcBorders>
              <w:top w:sz="8" w:val="single" w:color="E10600"/>
              <w:left w:sz="8" w:val="single" w:color="E10600"/>
              <w:bottom w:sz="8" w:val="single" w:color="E10600"/>
              <w:right w:sz="8" w:val="single" w:color="E10600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/>
                <w:color w:val="111111"/>
                <w:sz w:val="20"/>
              </w:rPr>
              <w:t>Please answer honestly and personally. You do not need to sound perfect. You only need to be real.</w:t>
            </w:r>
          </w:p>
        </w:tc>
      </w:tr>
    </w:tbl>
    <w:p/>
    <w:p>
      <w:pPr>
        <w:spacing w:before="80" w:after="20"/>
      </w:pPr>
      <w:r>
        <w:rPr>
          <w:rFonts w:ascii="Aptos" w:hAnsi="Aptos"/>
          <w:b/>
          <w:sz w:val="21"/>
        </w:rPr>
        <w:t>Full name: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Date of birth: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Age: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Country / city: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Email address: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Phone number, optional: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LinkedIn / Instagram / website, optional: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1. Who are you beyond your title, role or project?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2. What are you currently doing in your life, work, studies or voluntary engagement?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3. What field does your story connect to?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4. In 3 to 5 sentences: What is your story about?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5. When did you first realize that you wanted to contribute to something larger than yourself?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6. Was there a moment when giving up, looking away or staying silent would have been easier?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7. What made you decide to still care?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8. What do you give your time, energy or heart to?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9. What is the work behind your contribution that people usually do not see?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10. What challenge, doubt or turning point shaped your journey?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11. What has your commitment cost you personally?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12. What keeps you going when progress feels slow?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13. What do you think older generations misunderstand about young people today?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14. What do you wish more people understood about hope, responsibility and giving back?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15. What would you say to someone from your generation who feels powerless right now?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16. What kind of future are you quietly working for?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17. Are you willing to take part in a personal interview of approximately 45 to 60 minutes?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18. Are you comfortable being named in the book if selected?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19. Is there anything in your story that should remain confidential, anonymized or handled with special care?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Short biography, max. 800 characters: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Signature: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Date: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t>Part 2: Participation Agreement &amp; Story Release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94"/>
      </w:tblGrid>
      <w:tr>
        <w:tc>
          <w:tcPr>
            <w:tcW w:type="dxa" w:w="9994"/>
            <w:shd w:fill="F7F4EF"/>
            <w:tcBorders>
              <w:top w:sz="8" w:val="single" w:color="E10600"/>
              <w:left w:sz="8" w:val="single" w:color="E10600"/>
              <w:bottom w:sz="8" w:val="single" w:color="E10600"/>
              <w:right w:sz="8" w:val="single" w:color="E10600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/>
                <w:color w:val="111111"/>
                <w:sz w:val="20"/>
              </w:rPr>
              <w:t>For legal completeness, please use the separate Participation Agreement &amp; Story Release document as the binding version. This section summarizes the same key terms.</w:t>
            </w:r>
          </w:p>
        </w:tc>
      </w:tr>
    </w:tbl>
    <w:p/>
    <w:p>
      <w:pPr>
        <w:pStyle w:val="ListBullet"/>
        <w:spacing w:after="20"/>
      </w:pPr>
      <w:r>
        <w:t>Participation is voluntary and unpaid.</w:t>
      </w:r>
    </w:p>
    <w:p>
      <w:pPr>
        <w:pStyle w:val="ListBullet"/>
        <w:spacing w:after="20"/>
      </w:pPr>
      <w:r>
        <w:t>Submitting a story does not guarantee selection or publication.</w:t>
      </w:r>
    </w:p>
    <w:p>
      <w:pPr>
        <w:pStyle w:val="ListBullet"/>
        <w:spacing w:after="20"/>
      </w:pPr>
      <w:r>
        <w:t>The contribution may be edited, shortened, translated, adapted and transformed into a literary non-fiction chapter.</w:t>
      </w:r>
    </w:p>
    <w:p>
      <w:pPr>
        <w:pStyle w:val="ListBullet"/>
        <w:spacing w:after="20"/>
      </w:pPr>
      <w:r>
        <w:t>Selected quotes, excerpts, biography, name and optional portrait photo may be used for the book project and related marketing.</w:t>
      </w:r>
    </w:p>
    <w:p>
      <w:pPr>
        <w:pStyle w:val="ListBullet"/>
        <w:spacing w:after="20"/>
      </w:pPr>
      <w:r>
        <w:t>Participants grant broad, worldwide, royalty-free and perpetual usage rights to their contribution, to the extent legally permissible.</w:t>
      </w:r>
    </w:p>
    <w:p>
      <w:pPr>
        <w:pStyle w:val="ListBullet"/>
        <w:spacing w:after="20"/>
      </w:pPr>
      <w:r>
        <w:t>Participants may review factual details before publication, but do not receive full editorial control or veto rights.</w:t>
      </w:r>
    </w:p>
    <w:p>
      <w:pPr>
        <w:pStyle w:val="ListBullet"/>
        <w:spacing w:after="20"/>
      </w:pPr>
      <w:r>
        <w:t>Participants confirm truthfulness and respect for third-party rights, confidentiality and privacy.</w:t>
      </w:r>
    </w:p>
    <w:p>
      <w:pPr>
        <w:pStyle w:val="ListBullet"/>
        <w:spacing w:after="20"/>
      </w:pPr>
      <w:r>
        <w:t>The project is independent and not an official Rotary or Rotaract publication unless explicitly stated.</w:t>
      </w:r>
    </w:p>
    <w:p>
      <w:pPr>
        <w:spacing w:before="80" w:after="20"/>
      </w:pPr>
      <w:r>
        <w:rPr>
          <w:rFonts w:ascii="Aptos" w:hAnsi="Aptos"/>
          <w:b/>
          <w:sz w:val="21"/>
        </w:rPr>
        <w:t>Participant name: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Participant signature: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Date: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123" w:bottom="1037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color w:val="5D5A55"/>
        <w:sz w:val="16"/>
      </w:rPr>
      <w:t>NOT a Lost Generation | Marlow D. Guttmann | mdg@marlowguttmann.de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color w:val="5D5A55"/>
        <w:sz w:val="16"/>
      </w:rPr>
      <w:t>Full Application Pack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111111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 w:eastAsia="Georgia"/>
      <w:b/>
      <w:bCs/>
      <w:color w:val="111111"/>
      <w:sz w:val="3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 w:eastAsia="Georgia"/>
      <w:b/>
      <w:bCs/>
      <w:color w:val="11111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 w:eastAsia="Georgia"/>
      <w:b/>
      <w:bCs/>
      <w:color w:val="11111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 w:eastAsia="Georgia"/>
      <w:color w:val="11111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uted">
    <w:name w:val="Muted"/>
    <w:rPr>
      <w:rFonts w:ascii="Aptos" w:hAnsi="Aptos" w:eastAsia="Aptos"/>
      <w:color w:val="5D5A55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